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1A09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A16B5">
        <w:rPr>
          <w:rFonts w:ascii="Times New Roman" w:hAnsi="Times New Roman" w:cs="Times New Roman"/>
          <w:color w:val="0070C0"/>
          <w:sz w:val="28"/>
          <w:szCs w:val="28"/>
        </w:rPr>
        <w:t xml:space="preserve">Vzor č. 1: Návrh na zahájení řízení o svéprávnosti a otázky pro tento návrh </w:t>
      </w:r>
    </w:p>
    <w:p w14:paraId="5ED160AD" w14:textId="77777777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01A11" w14:textId="19B4A8CA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Příprava návrhu na úpravu svéprávnosti se může opírat o několik oblastí, které lze zmapovat na základě určitého algoritmu a informací, které by měl mít poskytovatel sociální služby k</w:t>
      </w:r>
      <w:r w:rsidR="00126489">
        <w:rPr>
          <w:rFonts w:ascii="Times New Roman" w:hAnsi="Times New Roman" w:cs="Times New Roman"/>
          <w:sz w:val="24"/>
          <w:szCs w:val="24"/>
        </w:rPr>
        <w:t> </w:t>
      </w:r>
      <w:r w:rsidRPr="004A16B5">
        <w:rPr>
          <w:rFonts w:ascii="Times New Roman" w:hAnsi="Times New Roman" w:cs="Times New Roman"/>
          <w:sz w:val="24"/>
          <w:szCs w:val="24"/>
        </w:rPr>
        <w:t xml:space="preserve">dispozici. Námi níže uvedená rovnice neobsahuje jenom právní otázky, ale řeší širší oblasti ze života uživatele a může sloužit jako základ pro vypracování plastického obrázku o situaci, schopnostech a dovednostech i hrozbě možné vážné újmy. Odpověď na otázky by neměla být pouze ANO/NE, nýbrž vždy raději spíše popis. Jednotlivé kroky algoritmu jsou navrženy následovně: </w:t>
      </w:r>
    </w:p>
    <w:p w14:paraId="5FF99EB4" w14:textId="77777777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9682" w14:textId="0E96314F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5">
        <w:rPr>
          <w:rFonts w:ascii="Times New Roman" w:hAnsi="Times New Roman" w:cs="Times New Roman"/>
          <w:sz w:val="24"/>
          <w:szCs w:val="24"/>
        </w:rPr>
        <w:t xml:space="preserve">Zda je schopen vykonávat činnosti péče o sebe, zejména zda je schopen si zajistit a připravit přiměřené stravování, dokáže pečovat o osobní hygienu a je schopen si zajistit přiměřené oblečení samostatně nebo s podporou? </w:t>
      </w:r>
    </w:p>
    <w:p w14:paraId="69DE2E74" w14:textId="77777777" w:rsidR="004A16B5" w:rsidRPr="004A16B5" w:rsidRDefault="004A16B5" w:rsidP="004A16B5"/>
    <w:p w14:paraId="3B548458" w14:textId="750B5E86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2. Zda je schopen pečovat o své zdraví, zejména zda je schopen v případě potřeby (při nemoci či úrazu) vyhledat pomoc lékaře samostatně nebo s podporou? Je schopen pravidelně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A16B5">
        <w:rPr>
          <w:rFonts w:ascii="Times New Roman" w:hAnsi="Times New Roman" w:cs="Times New Roman"/>
          <w:sz w:val="24"/>
          <w:szCs w:val="24"/>
        </w:rPr>
        <w:t>ocházet ke svému ošetřujícímu lékaři či specialistovi samostatně nebo s podporou? Dokáže rozeznat situace ohrožující jeho zdraví a bránit se či vyvarovat nebezpečí?</w:t>
      </w:r>
    </w:p>
    <w:p w14:paraId="4B894155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1E64D" w14:textId="782E83FE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3. Do jaké míry je schopen hospodařit s penězi? V jaké výši má kapesné nebo jiný měsíční příjem a jak s ním samostatně nebo s podporou hospodaří? Je schopen platit pravidelné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A16B5">
        <w:rPr>
          <w:rFonts w:ascii="Times New Roman" w:hAnsi="Times New Roman" w:cs="Times New Roman"/>
          <w:sz w:val="24"/>
          <w:szCs w:val="24"/>
        </w:rPr>
        <w:t xml:space="preserve">latby, např. úhrady za poskytování sociálních služeb? </w:t>
      </w:r>
    </w:p>
    <w:p w14:paraId="60FA9CB7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7D8EC" w14:textId="2F9E2E92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4. Dokáže si sám nebo s podporou, vyřídit své záležitosti na úřadech, například podat žádost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6B5">
        <w:rPr>
          <w:rFonts w:ascii="Times New Roman" w:hAnsi="Times New Roman" w:cs="Times New Roman"/>
          <w:sz w:val="24"/>
          <w:szCs w:val="24"/>
        </w:rPr>
        <w:t>příspěvek na péči?</w:t>
      </w:r>
    </w:p>
    <w:p w14:paraId="026A17EF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B5B77" w14:textId="4C709EEF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5. Je schopen využívat hromadnou dopravu, telefon, poštovní služby apod. samostatně nebo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6B5">
        <w:rPr>
          <w:rFonts w:ascii="Times New Roman" w:hAnsi="Times New Roman" w:cs="Times New Roman"/>
          <w:sz w:val="24"/>
          <w:szCs w:val="24"/>
        </w:rPr>
        <w:t xml:space="preserve">podporou? Při procházkách mimo zařízení chodí samostatně nebo je vždy doprovázen? </w:t>
      </w:r>
    </w:p>
    <w:p w14:paraId="1C734F32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83957" w14:textId="2E0083F5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6. Uzavřel někdy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6B5">
        <w:rPr>
          <w:rFonts w:ascii="Times New Roman" w:hAnsi="Times New Roman" w:cs="Times New Roman"/>
          <w:sz w:val="24"/>
          <w:szCs w:val="24"/>
        </w:rPr>
        <w:t>minulosti nevýhodnou smlouvu, která by mu způsobila vážné finanční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5">
        <w:rPr>
          <w:rFonts w:ascii="Times New Roman" w:hAnsi="Times New Roman" w:cs="Times New Roman"/>
          <w:sz w:val="24"/>
          <w:szCs w:val="24"/>
        </w:rPr>
        <w:t xml:space="preserve">nebo jiné těžkosti? Má dluhy nebo exekuce? </w:t>
      </w:r>
    </w:p>
    <w:p w14:paraId="5C7FF803" w14:textId="77777777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5A3B" w14:textId="40683160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Níže uvádíme i jednoduchý vzor návrhu na úpravu svéprávnosti, který lze propojit 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16B5">
        <w:rPr>
          <w:rFonts w:ascii="Times New Roman" w:hAnsi="Times New Roman" w:cs="Times New Roman"/>
          <w:sz w:val="24"/>
          <w:szCs w:val="24"/>
        </w:rPr>
        <w:t xml:space="preserve">avrženými otázkami ohledně schopností a dovedností uživatele. Vzorový návrh je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16B5">
        <w:rPr>
          <w:rFonts w:ascii="Times New Roman" w:hAnsi="Times New Roman" w:cs="Times New Roman"/>
          <w:sz w:val="24"/>
          <w:szCs w:val="24"/>
        </w:rPr>
        <w:t xml:space="preserve">ormulován primárně tak, že jej podává poskytovatel sociálních služeb. </w:t>
      </w:r>
    </w:p>
    <w:p w14:paraId="0E494820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0BE6D" w14:textId="77777777" w:rsidR="004A16B5" w:rsidRDefault="004A1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F08F9D" w14:textId="2C60BBC8" w:rsidR="004A16B5" w:rsidRPr="004A16B5" w:rsidRDefault="004A16B5" w:rsidP="004A16B5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lastRenderedPageBreak/>
        <w:t>Okresní soud v XXX</w:t>
      </w:r>
    </w:p>
    <w:p w14:paraId="63C26601" w14:textId="77777777" w:rsidR="004A16B5" w:rsidRPr="004A16B5" w:rsidRDefault="004A16B5" w:rsidP="004A16B5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>doplnit adresu soudu</w:t>
      </w:r>
    </w:p>
    <w:p w14:paraId="37514713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2AD3" w14:textId="1B661C1D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Navrhovatel: </w:t>
      </w:r>
      <w:r w:rsidRPr="004A16B5">
        <w:rPr>
          <w:rFonts w:ascii="Times New Roman" w:hAnsi="Times New Roman" w:cs="Times New Roman"/>
          <w:color w:val="0070C0"/>
          <w:sz w:val="24"/>
          <w:szCs w:val="24"/>
        </w:rPr>
        <w:t>Identifikační údaje poskytovatele</w:t>
      </w:r>
    </w:p>
    <w:p w14:paraId="5407C129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Posuzovaný: </w:t>
      </w:r>
      <w:r w:rsidRPr="004A16B5">
        <w:rPr>
          <w:rFonts w:ascii="Times New Roman" w:hAnsi="Times New Roman" w:cs="Times New Roman"/>
          <w:color w:val="0070C0"/>
          <w:sz w:val="24"/>
          <w:szCs w:val="24"/>
        </w:rPr>
        <w:t>Josef Novák, nar. 1. 1. 1985, t.č. pobytem XXX</w:t>
      </w:r>
    </w:p>
    <w:p w14:paraId="2979E241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55750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A19EF" w14:textId="66038BF9" w:rsidR="004A16B5" w:rsidRPr="004A16B5" w:rsidRDefault="004A16B5" w:rsidP="004A1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B5">
        <w:rPr>
          <w:rFonts w:ascii="Times New Roman" w:hAnsi="Times New Roman" w:cs="Times New Roman"/>
          <w:b/>
          <w:bCs/>
          <w:sz w:val="24"/>
          <w:szCs w:val="24"/>
        </w:rPr>
        <w:t>Návrh na úpravu svéprávnosti</w:t>
      </w:r>
    </w:p>
    <w:p w14:paraId="5FB45811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1D012" w14:textId="311DCFA9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Dne 1. 1. 2004 byl posuzovaný zbaven způsobilosti k právním úkonům rozsudkem Okresního </w:t>
      </w:r>
    </w:p>
    <w:p w14:paraId="40AC4632" w14:textId="3F429FC0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soudu v Ostravě (doplnit, který soud; pokud víte, uveďte i číslo jednací). Doposud nebylo zahájeno řízení o svéprávnosti, proto navrhovatel podává tímto tento návrh na úpravu svéprávnosti v souladu s § 55 </w:t>
      </w:r>
      <w:proofErr w:type="spellStart"/>
      <w:r w:rsidRPr="004A16B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A16B5">
        <w:rPr>
          <w:rFonts w:ascii="Times New Roman" w:hAnsi="Times New Roman" w:cs="Times New Roman"/>
          <w:sz w:val="24"/>
          <w:szCs w:val="24"/>
        </w:rPr>
        <w:t xml:space="preserve">. zákona č. 89/2012 Sb., občanský zákoník. Navrhovatel má za to, že je na místě upravit svéprávnost posuzovaného a zohlednit oblasti, kde hrozí závažná újma. </w:t>
      </w:r>
    </w:p>
    <w:p w14:paraId="21C1F5B6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D630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>Alternativa 1)</w:t>
      </w:r>
    </w:p>
    <w:p w14:paraId="62FC190A" w14:textId="307D391F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 xml:space="preserve">S ohledem na § 56 odst. 2 občanského zákoníku, navrhovatel má za to, že není vhodné předvolávat posuzovaného na jednání a navrhuje soudu, aby se osobně s posuzovaným seznámil v místě bydliště na adrese Rumunská 320/14, 120 00, Praha 2. Navrhovatel ví, jak s posuzovaným komunikovat a může soudu v tomto směru napomoct. </w:t>
      </w:r>
    </w:p>
    <w:p w14:paraId="15987C06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7C598D6A" w14:textId="4F053393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>Alternativa 2)</w:t>
      </w:r>
    </w:p>
    <w:p w14:paraId="2F7B73CC" w14:textId="099AFDB5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 xml:space="preserve">S ohledem na § 56 odst. 2 občanského zákoníku, navrhovatel má za to, že je možné předvolávat posuzovaného na jednání a navrhuje soudu, aby se osobně s posuzovaným seznámil na jednání. </w:t>
      </w:r>
    </w:p>
    <w:p w14:paraId="1CC63032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62F94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K schopnostem a dovednostem klienta navrhovatel uvádí: </w:t>
      </w:r>
    </w:p>
    <w:p w14:paraId="2942E876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DD07B" w14:textId="0F42A4C9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 xml:space="preserve">Doporučujeme stručně vypsat a vyjít ze zaslaného algoritmu. V případě, že máte dostatek informací, například z IP, doporučujeme sepsat samostatnou „sociální zprávu“ a tu předložit jako důkaz. V této části pak napsat stručný výtah ze zprávy. Budete-li předkládat zprávu samostatně, označte ji v návrhu jako „důkaz“. </w:t>
      </w:r>
    </w:p>
    <w:p w14:paraId="5B5A39CF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3D12D" w14:textId="77777777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>Navrhovatel jako důkaz navrhuje výslech: Jméno, datum narození a adresa</w:t>
      </w:r>
    </w:p>
    <w:p w14:paraId="5E0A75C6" w14:textId="77777777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9F2CD" w14:textId="450BE078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>Doporučujeme navrhnout důkaz výslechem podle uvážení sociálního pracovníka, klíčového pracovníka, rodinného příslušníka nebo jiné vhodné osoby, např. přítele či známého. Tyto osoby mají prokázat aktuální situaci klienta a jeho schopnosti a dovednosti a vyjádřit se k</w:t>
      </w:r>
      <w:r w:rsidR="00126489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4A16B5">
        <w:rPr>
          <w:rFonts w:ascii="Times New Roman" w:hAnsi="Times New Roman" w:cs="Times New Roman"/>
          <w:color w:val="0070C0"/>
          <w:sz w:val="24"/>
          <w:szCs w:val="24"/>
        </w:rPr>
        <w:t xml:space="preserve">možné hrozící újmě. </w:t>
      </w:r>
    </w:p>
    <w:p w14:paraId="1385E2B0" w14:textId="77777777" w:rsidR="004A16B5" w:rsidRP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725A" w14:textId="77777777" w:rsidR="004A16B5" w:rsidRDefault="004A16B5" w:rsidP="004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t xml:space="preserve">Zároveň navrhuje, aby opatrovníkem zůstal dosavadní opatrovník, tj. otec posuzovaného. </w:t>
      </w:r>
    </w:p>
    <w:p w14:paraId="0E94D322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38BF0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 xml:space="preserve">Doporučujeme uvést, koho považujete jako vhodnou osobu opatrovníka. Může to být obec </w:t>
      </w:r>
    </w:p>
    <w:p w14:paraId="675C343A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A16B5">
        <w:rPr>
          <w:rFonts w:ascii="Times New Roman" w:hAnsi="Times New Roman" w:cs="Times New Roman"/>
          <w:color w:val="0070C0"/>
          <w:sz w:val="24"/>
          <w:szCs w:val="24"/>
        </w:rPr>
        <w:t xml:space="preserve">nebo jiná osoba, typicky příbuzný člověka. </w:t>
      </w:r>
    </w:p>
    <w:p w14:paraId="53FE8558" w14:textId="77777777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B9104" w14:textId="78F92820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6B5">
        <w:rPr>
          <w:rFonts w:ascii="Times New Roman" w:hAnsi="Times New Roman" w:cs="Times New Roman"/>
          <w:b/>
          <w:bCs/>
          <w:sz w:val="24"/>
          <w:szCs w:val="24"/>
        </w:rPr>
        <w:t xml:space="preserve">S ohledem na výše uvedené navrhujeme, aby Okresní soud přezkoumal svéprávnost posuzovaného a rozhodl v souladu se zákonnými podmínkami pro omezení svéprávnosti tak, aby bylo zohledněno riziko závažné újmy a možnost využití méně omezujících prostředků k ochraně posuzovaného. </w:t>
      </w:r>
    </w:p>
    <w:p w14:paraId="56F70B7D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3BAF3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29E40" w14:textId="5E809EAA" w:rsidR="004A16B5" w:rsidRP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5">
        <w:rPr>
          <w:rFonts w:ascii="Times New Roman" w:hAnsi="Times New Roman" w:cs="Times New Roman"/>
          <w:sz w:val="24"/>
          <w:szCs w:val="24"/>
        </w:rPr>
        <w:lastRenderedPageBreak/>
        <w:t xml:space="preserve">V ………………… dne ……………….. 2015 </w:t>
      </w:r>
    </w:p>
    <w:p w14:paraId="1DB1AD09" w14:textId="77777777" w:rsidR="004A16B5" w:rsidRDefault="004A16B5" w:rsidP="004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DE2C7" w14:textId="3237B1ED" w:rsidR="004A16B5" w:rsidRPr="00C63105" w:rsidRDefault="004A16B5" w:rsidP="00C6310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3105">
        <w:rPr>
          <w:rFonts w:ascii="Times New Roman" w:hAnsi="Times New Roman" w:cs="Times New Roman"/>
          <w:color w:val="0070C0"/>
          <w:sz w:val="24"/>
          <w:szCs w:val="24"/>
        </w:rPr>
        <w:t>doplnit podpis a označení funkce, přičemž doporučujeme podpis statutárního zástupce</w:t>
      </w:r>
    </w:p>
    <w:p w14:paraId="45E9A157" w14:textId="77777777" w:rsidR="00C63105" w:rsidRPr="00C63105" w:rsidRDefault="00C63105" w:rsidP="00C6310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DF20805" w14:textId="22A4C061" w:rsidR="00B16D7F" w:rsidRPr="00C63105" w:rsidRDefault="004A16B5" w:rsidP="00C6310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3105">
        <w:rPr>
          <w:rFonts w:ascii="Times New Roman" w:hAnsi="Times New Roman" w:cs="Times New Roman"/>
          <w:color w:val="0070C0"/>
          <w:sz w:val="24"/>
          <w:szCs w:val="24"/>
        </w:rPr>
        <w:t>Pozn. Návrh je potřeba zaslat datovou schránkou nebo poštou v takovém počtu vyhotovení, aby jedno zůstalo u soudu a po jednom dostal každý z účastníků řízení – typicky tedy bude nutné i</w:t>
      </w:r>
      <w:r w:rsidR="00126489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C63105">
        <w:rPr>
          <w:rFonts w:ascii="Times New Roman" w:hAnsi="Times New Roman" w:cs="Times New Roman"/>
          <w:color w:val="0070C0"/>
          <w:sz w:val="24"/>
          <w:szCs w:val="24"/>
        </w:rPr>
        <w:t>jedno vyhotovení pro opatrovníka a jedno pro posuzovaného, případně, pokud z předchozího rozsudku zjistíte, že účastníkem řízení bylo i okresní státní zastupitelství, tak pro jistotu ještě jedno vyhotovení i pro ně.</w:t>
      </w:r>
    </w:p>
    <w:sectPr w:rsidR="00B16D7F" w:rsidRPr="00C63105" w:rsidSect="0098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9B10" w14:textId="77777777" w:rsidR="00E31EEC" w:rsidRDefault="00E31EEC" w:rsidP="00982A6E">
      <w:pPr>
        <w:spacing w:after="0" w:line="240" w:lineRule="auto"/>
      </w:pPr>
      <w:r>
        <w:separator/>
      </w:r>
    </w:p>
  </w:endnote>
  <w:endnote w:type="continuationSeparator" w:id="0">
    <w:p w14:paraId="475D1F7C" w14:textId="77777777" w:rsidR="00E31EEC" w:rsidRDefault="00E31EEC" w:rsidP="009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6487" w14:textId="77777777" w:rsidR="00D3370E" w:rsidRDefault="00D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60CF" w14:textId="2AF381ED" w:rsidR="00982A6E" w:rsidRPr="00982A6E" w:rsidRDefault="00982A6E">
    <w:pPr>
      <w:pStyle w:val="Zpat"/>
      <w:rPr>
        <w:rFonts w:ascii="Times New Roman" w:hAnsi="Times New Roman" w:cs="Times New Roman"/>
        <w:sz w:val="24"/>
        <w:szCs w:val="24"/>
      </w:rPr>
    </w:pPr>
    <w:r w:rsidRPr="00982A6E">
      <w:rPr>
        <w:rFonts w:ascii="Times New Roman" w:hAnsi="Times New Roman" w:cs="Times New Roman"/>
        <w:sz w:val="24"/>
        <w:szCs w:val="24"/>
      </w:rPr>
      <w:t xml:space="preserve">Zdroj: </w:t>
    </w:r>
    <w:hyperlink r:id="rId1" w:history="1"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Manuál sociálního pracovníka</w:t>
      </w:r>
    </w:hyperlink>
    <w:r w:rsidRPr="00982A6E">
      <w:rPr>
        <w:rFonts w:ascii="Times New Roman" w:hAnsi="Times New Roman" w:cs="Times New Roman"/>
        <w:sz w:val="24"/>
        <w:szCs w:val="24"/>
      </w:rPr>
      <w:t xml:space="preserve"> (</w:t>
    </w:r>
    <w:proofErr w:type="spellStart"/>
    <w:r w:rsidRPr="00982A6E">
      <w:rPr>
        <w:rFonts w:ascii="Times New Roman" w:hAnsi="Times New Roman" w:cs="Times New Roman"/>
        <w:sz w:val="24"/>
        <w:szCs w:val="24"/>
      </w:rPr>
      <w:t>Matiaško</w:t>
    </w:r>
    <w:proofErr w:type="spellEnd"/>
    <w:r w:rsidRPr="00982A6E">
      <w:rPr>
        <w:rFonts w:ascii="Times New Roman" w:hAnsi="Times New Roman" w:cs="Times New Roman"/>
        <w:sz w:val="24"/>
        <w:szCs w:val="24"/>
      </w:rPr>
      <w:t xml:space="preserve"> a </w:t>
    </w:r>
    <w:proofErr w:type="spellStart"/>
    <w:r w:rsidRPr="00982A6E">
      <w:rPr>
        <w:rFonts w:ascii="Times New Roman" w:hAnsi="Times New Roman" w:cs="Times New Roman"/>
        <w:sz w:val="24"/>
        <w:szCs w:val="24"/>
      </w:rPr>
      <w:t>Hofschneiderová</w:t>
    </w:r>
    <w:proofErr w:type="spellEnd"/>
    <w:r w:rsidRPr="00982A6E">
      <w:rPr>
        <w:rFonts w:ascii="Times New Roman" w:hAnsi="Times New Roman" w:cs="Times New Roman"/>
        <w:sz w:val="24"/>
        <w:szCs w:val="24"/>
      </w:rPr>
      <w:t>, 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8FF6" w14:textId="77777777" w:rsidR="00D3370E" w:rsidRDefault="00D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9226" w14:textId="77777777" w:rsidR="00E31EEC" w:rsidRDefault="00E31EEC" w:rsidP="00982A6E">
      <w:pPr>
        <w:spacing w:after="0" w:line="240" w:lineRule="auto"/>
      </w:pPr>
      <w:r>
        <w:separator/>
      </w:r>
    </w:p>
  </w:footnote>
  <w:footnote w:type="continuationSeparator" w:id="0">
    <w:p w14:paraId="4C31A74D" w14:textId="77777777" w:rsidR="00E31EEC" w:rsidRDefault="00E31EEC" w:rsidP="009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6483" w14:textId="77777777" w:rsidR="00D3370E" w:rsidRDefault="00D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90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3DB7EF" w14:textId="658F8243" w:rsidR="00635DD4" w:rsidRPr="00635DD4" w:rsidRDefault="00635DD4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DD4">
          <w:rPr>
            <w:rFonts w:ascii="Times New Roman" w:hAnsi="Times New Roman" w:cs="Times New Roman"/>
            <w:sz w:val="24"/>
            <w:szCs w:val="24"/>
          </w:rPr>
          <w:t>2</w: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BEB01" w14:textId="77777777" w:rsidR="00635DD4" w:rsidRDefault="00635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BE4C" w14:textId="77777777" w:rsidR="00D3370E" w:rsidRDefault="00D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71"/>
    <w:multiLevelType w:val="hybridMultilevel"/>
    <w:tmpl w:val="4EEC0B2E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6FF"/>
    <w:multiLevelType w:val="hybridMultilevel"/>
    <w:tmpl w:val="8FF647D6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116E"/>
    <w:multiLevelType w:val="hybridMultilevel"/>
    <w:tmpl w:val="AE1E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6923">
    <w:abstractNumId w:val="1"/>
  </w:num>
  <w:num w:numId="2" w16cid:durableId="553465148">
    <w:abstractNumId w:val="0"/>
  </w:num>
  <w:num w:numId="3" w16cid:durableId="202370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E"/>
    <w:rsid w:val="00113889"/>
    <w:rsid w:val="00126489"/>
    <w:rsid w:val="002A0239"/>
    <w:rsid w:val="004A16B5"/>
    <w:rsid w:val="00524648"/>
    <w:rsid w:val="006312E0"/>
    <w:rsid w:val="00635DD4"/>
    <w:rsid w:val="00706E69"/>
    <w:rsid w:val="007F4780"/>
    <w:rsid w:val="00897ABB"/>
    <w:rsid w:val="00982A6E"/>
    <w:rsid w:val="00B16D7F"/>
    <w:rsid w:val="00B90731"/>
    <w:rsid w:val="00BF2F5F"/>
    <w:rsid w:val="00C35562"/>
    <w:rsid w:val="00C63105"/>
    <w:rsid w:val="00D3370E"/>
    <w:rsid w:val="00E31EEC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CC7"/>
  <w15:chartTrackingRefBased/>
  <w15:docId w15:val="{37A7167E-0675-4491-BE0A-00B0525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A6E"/>
  </w:style>
  <w:style w:type="paragraph" w:styleId="Zpat">
    <w:name w:val="footer"/>
    <w:basedOn w:val="Normln"/>
    <w:link w:val="Zpat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A6E"/>
  </w:style>
  <w:style w:type="character" w:styleId="Hypertextovodkaz">
    <w:name w:val="Hyperlink"/>
    <w:basedOn w:val="Standardnpsmoodstavce"/>
    <w:uiPriority w:val="99"/>
    <w:unhideWhenUsed/>
    <w:rsid w:val="00982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A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02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3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605/2024-03-07%2011:44:03.0000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6</cp:revision>
  <dcterms:created xsi:type="dcterms:W3CDTF">2022-11-28T13:22:00Z</dcterms:created>
  <dcterms:modified xsi:type="dcterms:W3CDTF">2024-06-03T14:08:00Z</dcterms:modified>
</cp:coreProperties>
</file>